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0332" w:rsidRDefault="007E0332">
      <w:pPr>
        <w:rPr>
          <w:noProof/>
          <w:lang w:eastAsia="en-GB"/>
        </w:rPr>
      </w:pPr>
    </w:p>
    <w:p w:rsidR="007E0332" w:rsidRDefault="007E0332">
      <w:pPr>
        <w:rPr>
          <w:noProof/>
          <w:lang w:eastAsia="en-GB"/>
        </w:rPr>
      </w:pPr>
    </w:p>
    <w:p w:rsidR="004D3014" w:rsidRDefault="004D3014">
      <w:pPr>
        <w:rPr>
          <w:noProof/>
          <w:lang w:eastAsia="en-GB"/>
        </w:rPr>
      </w:pPr>
    </w:p>
    <w:p w:rsidR="004D3014" w:rsidRDefault="004D3014">
      <w:pPr>
        <w:rPr>
          <w:noProof/>
          <w:lang w:eastAsia="en-GB"/>
        </w:rPr>
      </w:pPr>
    </w:p>
    <w:p w:rsidR="004D3014" w:rsidRDefault="004D3014">
      <w:pPr>
        <w:rPr>
          <w:noProof/>
          <w:lang w:eastAsia="en-GB"/>
        </w:rPr>
      </w:pPr>
    </w:p>
    <w:p w:rsidR="004D3014" w:rsidRDefault="004D3014">
      <w:pPr>
        <w:rPr>
          <w:noProof/>
          <w:lang w:eastAsia="en-GB"/>
        </w:rPr>
      </w:pPr>
    </w:p>
    <w:p w:rsidR="004D3014" w:rsidRDefault="004D3014">
      <w:pPr>
        <w:rPr>
          <w:noProof/>
          <w:lang w:eastAsia="en-GB"/>
        </w:rPr>
      </w:pPr>
    </w:p>
    <w:p w:rsidR="004D3014" w:rsidRDefault="004D3014">
      <w:pPr>
        <w:rPr>
          <w:noProof/>
          <w:lang w:eastAsia="en-GB"/>
        </w:rPr>
      </w:pPr>
    </w:p>
    <w:p w:rsidR="004D3014" w:rsidRDefault="004D3014">
      <w:pPr>
        <w:rPr>
          <w:noProof/>
          <w:lang w:eastAsia="en-GB"/>
        </w:rPr>
      </w:pPr>
    </w:p>
    <w:p w:rsidR="004D3014" w:rsidRPr="004D3014" w:rsidRDefault="004D3014" w:rsidP="004D3014">
      <w:pPr>
        <w:spacing w:line="480" w:lineRule="auto"/>
        <w:jc w:val="center"/>
        <w:rPr>
          <w:rFonts w:ascii="Times New Roman" w:hAnsi="Times New Roman" w:cs="Times New Roman"/>
          <w:noProof/>
          <w:sz w:val="24"/>
          <w:szCs w:val="24"/>
          <w:lang w:eastAsia="en-GB"/>
        </w:rPr>
      </w:pPr>
      <w:bookmarkStart w:id="0" w:name="_GoBack"/>
      <w:r w:rsidRPr="004D3014">
        <w:rPr>
          <w:rFonts w:ascii="Times New Roman" w:hAnsi="Times New Roman" w:cs="Times New Roman"/>
          <w:noProof/>
          <w:sz w:val="24"/>
          <w:szCs w:val="24"/>
          <w:lang w:eastAsia="en-GB"/>
        </w:rPr>
        <w:t>Oral Communication</w:t>
      </w:r>
    </w:p>
    <w:bookmarkEnd w:id="0"/>
    <w:p w:rsidR="004D3014" w:rsidRPr="004D3014" w:rsidRDefault="004D3014" w:rsidP="004D3014">
      <w:pPr>
        <w:spacing w:line="480" w:lineRule="auto"/>
        <w:jc w:val="center"/>
        <w:rPr>
          <w:rFonts w:ascii="Times New Roman" w:hAnsi="Times New Roman" w:cs="Times New Roman"/>
          <w:noProof/>
          <w:sz w:val="24"/>
          <w:szCs w:val="24"/>
          <w:lang w:eastAsia="en-GB"/>
        </w:rPr>
      </w:pPr>
      <w:r w:rsidRPr="004D3014">
        <w:rPr>
          <w:rFonts w:ascii="Times New Roman" w:hAnsi="Times New Roman" w:cs="Times New Roman"/>
          <w:noProof/>
          <w:sz w:val="24"/>
          <w:szCs w:val="24"/>
          <w:lang w:eastAsia="en-GB"/>
        </w:rPr>
        <w:t>Student’s Name</w:t>
      </w:r>
    </w:p>
    <w:p w:rsidR="004D3014" w:rsidRPr="004D3014" w:rsidRDefault="004D3014" w:rsidP="004D3014">
      <w:pPr>
        <w:spacing w:line="480" w:lineRule="auto"/>
        <w:jc w:val="center"/>
        <w:rPr>
          <w:rFonts w:ascii="Times New Roman" w:hAnsi="Times New Roman" w:cs="Times New Roman"/>
          <w:noProof/>
          <w:sz w:val="24"/>
          <w:szCs w:val="24"/>
          <w:lang w:eastAsia="en-GB"/>
        </w:rPr>
      </w:pPr>
      <w:r w:rsidRPr="004D3014">
        <w:rPr>
          <w:rFonts w:ascii="Times New Roman" w:hAnsi="Times New Roman" w:cs="Times New Roman"/>
          <w:noProof/>
          <w:sz w:val="24"/>
          <w:szCs w:val="24"/>
          <w:lang w:eastAsia="en-GB"/>
        </w:rPr>
        <w:t>Institution</w:t>
      </w:r>
    </w:p>
    <w:p w:rsidR="004D3014" w:rsidRPr="004D3014" w:rsidRDefault="004D3014" w:rsidP="004D3014">
      <w:pPr>
        <w:spacing w:line="480" w:lineRule="auto"/>
        <w:jc w:val="center"/>
        <w:rPr>
          <w:rFonts w:ascii="Times New Roman" w:hAnsi="Times New Roman" w:cs="Times New Roman"/>
          <w:noProof/>
          <w:sz w:val="24"/>
          <w:szCs w:val="24"/>
          <w:lang w:eastAsia="en-GB"/>
        </w:rPr>
      </w:pPr>
      <w:r w:rsidRPr="004D3014">
        <w:rPr>
          <w:rFonts w:ascii="Times New Roman" w:hAnsi="Times New Roman" w:cs="Times New Roman"/>
          <w:noProof/>
          <w:sz w:val="24"/>
          <w:szCs w:val="24"/>
          <w:lang w:eastAsia="en-GB"/>
        </w:rPr>
        <w:t>Date</w:t>
      </w:r>
    </w:p>
    <w:p w:rsidR="007E0332" w:rsidRPr="004D3014" w:rsidRDefault="007E0332" w:rsidP="004D3014">
      <w:pPr>
        <w:spacing w:line="480" w:lineRule="auto"/>
        <w:jc w:val="center"/>
        <w:rPr>
          <w:rFonts w:ascii="Times New Roman" w:hAnsi="Times New Roman" w:cs="Times New Roman"/>
          <w:noProof/>
          <w:sz w:val="24"/>
          <w:szCs w:val="24"/>
          <w:lang w:eastAsia="en-GB"/>
        </w:rPr>
      </w:pPr>
    </w:p>
    <w:p w:rsidR="004D3014" w:rsidRPr="004D3014" w:rsidRDefault="004D3014" w:rsidP="004D3014">
      <w:pPr>
        <w:spacing w:line="480" w:lineRule="auto"/>
        <w:jc w:val="center"/>
        <w:rPr>
          <w:rFonts w:ascii="Times New Roman" w:hAnsi="Times New Roman" w:cs="Times New Roman"/>
          <w:noProof/>
          <w:sz w:val="24"/>
          <w:szCs w:val="24"/>
          <w:lang w:eastAsia="en-GB"/>
        </w:rPr>
      </w:pPr>
    </w:p>
    <w:p w:rsidR="004D3014" w:rsidRPr="004D3014" w:rsidRDefault="004D3014" w:rsidP="004D3014">
      <w:pPr>
        <w:spacing w:line="480" w:lineRule="auto"/>
        <w:rPr>
          <w:rFonts w:ascii="Times New Roman" w:hAnsi="Times New Roman" w:cs="Times New Roman"/>
          <w:noProof/>
          <w:sz w:val="24"/>
          <w:szCs w:val="24"/>
          <w:lang w:eastAsia="en-GB"/>
        </w:rPr>
      </w:pPr>
    </w:p>
    <w:p w:rsidR="004D3014" w:rsidRPr="004D3014" w:rsidRDefault="004D3014" w:rsidP="004D3014">
      <w:pPr>
        <w:spacing w:line="480" w:lineRule="auto"/>
        <w:rPr>
          <w:rFonts w:ascii="Times New Roman" w:hAnsi="Times New Roman" w:cs="Times New Roman"/>
          <w:noProof/>
          <w:sz w:val="24"/>
          <w:szCs w:val="24"/>
          <w:lang w:eastAsia="en-GB"/>
        </w:rPr>
      </w:pPr>
    </w:p>
    <w:p w:rsidR="004D3014" w:rsidRPr="004D3014" w:rsidRDefault="004D3014" w:rsidP="004D3014">
      <w:pPr>
        <w:spacing w:line="480" w:lineRule="auto"/>
        <w:rPr>
          <w:rFonts w:ascii="Times New Roman" w:hAnsi="Times New Roman" w:cs="Times New Roman"/>
          <w:noProof/>
          <w:sz w:val="24"/>
          <w:szCs w:val="24"/>
          <w:lang w:eastAsia="en-GB"/>
        </w:rPr>
      </w:pPr>
    </w:p>
    <w:p w:rsidR="004D3014" w:rsidRPr="004D3014" w:rsidRDefault="004D3014" w:rsidP="004D3014">
      <w:pPr>
        <w:spacing w:line="480" w:lineRule="auto"/>
        <w:rPr>
          <w:rFonts w:ascii="Times New Roman" w:hAnsi="Times New Roman" w:cs="Times New Roman"/>
          <w:noProof/>
          <w:sz w:val="24"/>
          <w:szCs w:val="24"/>
          <w:lang w:eastAsia="en-GB"/>
        </w:rPr>
      </w:pPr>
    </w:p>
    <w:p w:rsidR="004D3014" w:rsidRPr="004D3014" w:rsidRDefault="004D3014" w:rsidP="004D3014">
      <w:pPr>
        <w:spacing w:line="480" w:lineRule="auto"/>
        <w:rPr>
          <w:rFonts w:ascii="Times New Roman" w:hAnsi="Times New Roman" w:cs="Times New Roman"/>
          <w:noProof/>
          <w:sz w:val="24"/>
          <w:szCs w:val="24"/>
          <w:lang w:eastAsia="en-GB"/>
        </w:rPr>
      </w:pPr>
    </w:p>
    <w:p w:rsidR="004D3014" w:rsidRPr="004D3014" w:rsidRDefault="004D3014" w:rsidP="004D3014">
      <w:pPr>
        <w:spacing w:line="480" w:lineRule="auto"/>
        <w:rPr>
          <w:rFonts w:ascii="Times New Roman" w:hAnsi="Times New Roman" w:cs="Times New Roman"/>
          <w:noProof/>
          <w:sz w:val="24"/>
          <w:szCs w:val="24"/>
          <w:lang w:eastAsia="en-GB"/>
        </w:rPr>
      </w:pPr>
    </w:p>
    <w:p w:rsidR="004D3014" w:rsidRPr="004D3014" w:rsidRDefault="004D3014" w:rsidP="004D3014">
      <w:pPr>
        <w:spacing w:line="480" w:lineRule="auto"/>
        <w:rPr>
          <w:rFonts w:ascii="Times New Roman" w:hAnsi="Times New Roman" w:cs="Times New Roman"/>
          <w:noProof/>
          <w:sz w:val="24"/>
          <w:szCs w:val="24"/>
          <w:lang w:eastAsia="en-GB"/>
        </w:rPr>
      </w:pPr>
    </w:p>
    <w:p w:rsidR="004D3014" w:rsidRPr="004D3014" w:rsidRDefault="004D3014" w:rsidP="004D3014">
      <w:pPr>
        <w:spacing w:line="480" w:lineRule="auto"/>
        <w:rPr>
          <w:rFonts w:ascii="Times New Roman" w:hAnsi="Times New Roman" w:cs="Times New Roman"/>
          <w:noProof/>
          <w:sz w:val="24"/>
          <w:szCs w:val="24"/>
          <w:lang w:eastAsia="en-GB"/>
        </w:rPr>
      </w:pPr>
    </w:p>
    <w:p w:rsidR="004D3014" w:rsidRDefault="004D3014" w:rsidP="004D3014">
      <w:pPr>
        <w:spacing w:line="480" w:lineRule="auto"/>
        <w:jc w:val="center"/>
        <w:rPr>
          <w:rFonts w:ascii="Times New Roman" w:hAnsi="Times New Roman" w:cs="Times New Roman"/>
          <w:noProof/>
          <w:sz w:val="24"/>
          <w:szCs w:val="24"/>
          <w:lang w:eastAsia="en-GB"/>
        </w:rPr>
      </w:pPr>
      <w:r>
        <w:rPr>
          <w:rFonts w:ascii="Times New Roman" w:hAnsi="Times New Roman" w:cs="Times New Roman"/>
          <w:noProof/>
          <w:sz w:val="24"/>
          <w:szCs w:val="24"/>
          <w:lang w:eastAsia="en-GB"/>
        </w:rPr>
        <w:lastRenderedPageBreak/>
        <w:t>Oral Communication</w:t>
      </w:r>
    </w:p>
    <w:p w:rsidR="004D3014" w:rsidRPr="004D3014" w:rsidRDefault="004D3014" w:rsidP="004D3014">
      <w:pPr>
        <w:spacing w:line="480" w:lineRule="auto"/>
        <w:rPr>
          <w:rFonts w:ascii="Times New Roman" w:hAnsi="Times New Roman" w:cs="Times New Roman"/>
          <w:b/>
          <w:noProof/>
          <w:sz w:val="24"/>
          <w:szCs w:val="24"/>
          <w:lang w:eastAsia="en-GB"/>
        </w:rPr>
      </w:pPr>
      <w:r w:rsidRPr="004D3014">
        <w:rPr>
          <w:rFonts w:ascii="Times New Roman" w:hAnsi="Times New Roman" w:cs="Times New Roman"/>
          <w:b/>
          <w:noProof/>
          <w:sz w:val="24"/>
          <w:szCs w:val="24"/>
          <w:lang w:eastAsia="en-GB"/>
        </w:rPr>
        <w:t>Question 1</w:t>
      </w:r>
      <w:r w:rsidR="00B12B43" w:rsidRPr="004D3014">
        <w:rPr>
          <w:rFonts w:ascii="Times New Roman" w:hAnsi="Times New Roman" w:cs="Times New Roman"/>
          <w:b/>
          <w:noProof/>
          <w:sz w:val="24"/>
          <w:szCs w:val="24"/>
          <w:lang w:val="en-US"/>
        </w:rPr>
        <mc:AlternateContent>
          <mc:Choice Requires="wps">
            <w:drawing>
              <wp:anchor distT="0" distB="0" distL="114300" distR="114300" simplePos="0" relativeHeight="251659264" behindDoc="0" locked="0" layoutInCell="1" allowOverlap="1" wp14:anchorId="33FF683F" wp14:editId="684F0829">
                <wp:simplePos x="0" y="0"/>
                <wp:positionH relativeFrom="column">
                  <wp:posOffset>108857</wp:posOffset>
                </wp:positionH>
                <wp:positionV relativeFrom="paragraph">
                  <wp:posOffset>534579</wp:posOffset>
                </wp:positionV>
                <wp:extent cx="762000" cy="544286"/>
                <wp:effectExtent l="0" t="0" r="19050" b="27305"/>
                <wp:wrapNone/>
                <wp:docPr id="3" name="Rectangle 3"/>
                <wp:cNvGraphicFramePr/>
                <a:graphic xmlns:a="http://schemas.openxmlformats.org/drawingml/2006/main">
                  <a:graphicData uri="http://schemas.microsoft.com/office/word/2010/wordprocessingShape">
                    <wps:wsp>
                      <wps:cNvSpPr/>
                      <wps:spPr>
                        <a:xfrm>
                          <a:off x="0" y="0"/>
                          <a:ext cx="762000" cy="54428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12B43" w:rsidRDefault="00B12B43" w:rsidP="00B12B43">
                            <w:pPr>
                              <w:jc w:val="center"/>
                            </w:pPr>
                            <w:r>
                              <w:t>Sender</w:t>
                            </w:r>
                          </w:p>
                          <w:p w:rsidR="00EC2E59" w:rsidRDefault="00EC2E59" w:rsidP="00B12B43">
                            <w:pPr>
                              <w:jc w:val="center"/>
                            </w:pPr>
                            <w:r>
                              <w:t>encodes</w:t>
                            </w:r>
                          </w:p>
                          <w:p w:rsidR="00B12B43" w:rsidRDefault="00B12B43" w:rsidP="00B12B4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FF683F" id="Rectangle 3" o:spid="_x0000_s1026" style="position:absolute;margin-left:8.55pt;margin-top:42.1pt;width:60pt;height:42.8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" fillcolor="#5b9bd5 [3204]" strokecolor="#1f4d78 [1604]" strokeweight="1pt">
                <v:textbox>
                  <w:txbxContent>
                    <w:p w:rsidR="00B12B43" w:rsidRDefault="00B12B43" w:rsidP="00B12B43">
                      <w:pPr>
                        <w:jc w:val="center"/>
                      </w:pPr>
                      <w:r>
                        <w:t>Sender</w:t>
                      </w:r>
                    </w:p>
                    <w:p w:rsidR="00EC2E59" w:rsidRDefault="00EC2E59" w:rsidP="00B12B43">
                      <w:pPr>
                        <w:jc w:val="center"/>
                      </w:pPr>
                      <w:proofErr w:type="gramStart"/>
                      <w:r>
                        <w:t>encodes</w:t>
                      </w:r>
                      <w:proofErr w:type="gramEnd"/>
                    </w:p>
                    <w:p w:rsidR="00B12B43" w:rsidRDefault="00B12B43" w:rsidP="00B12B43">
                      <w:pPr>
                        <w:jc w:val="center"/>
                      </w:pPr>
                    </w:p>
                  </w:txbxContent>
                </v:textbox>
              </v:rect>
            </w:pict>
          </mc:Fallback>
        </mc:AlternateContent>
      </w:r>
    </w:p>
    <w:p w:rsidR="007E0332" w:rsidRPr="004D3014" w:rsidRDefault="00FE4547" w:rsidP="004D3014">
      <w:pPr>
        <w:spacing w:line="480" w:lineRule="auto"/>
        <w:rPr>
          <w:rFonts w:ascii="Times New Roman" w:hAnsi="Times New Roman" w:cs="Times New Roman"/>
          <w:noProof/>
          <w:sz w:val="24"/>
          <w:szCs w:val="24"/>
          <w:lang w:eastAsia="en-GB"/>
        </w:rPr>
      </w:pPr>
      <w:r w:rsidRPr="004D3014">
        <w:rPr>
          <w:rFonts w:ascii="Times New Roman" w:hAnsi="Times New Roman" w:cs="Times New Roman"/>
          <w:noProof/>
          <w:sz w:val="24"/>
          <w:szCs w:val="24"/>
          <w:lang w:val="en-US"/>
        </w:rPr>
        <mc:AlternateContent>
          <mc:Choice Requires="wps">
            <w:drawing>
              <wp:anchor distT="0" distB="0" distL="114300" distR="114300" simplePos="0" relativeHeight="251668480" behindDoc="0" locked="0" layoutInCell="1" allowOverlap="1">
                <wp:simplePos x="0" y="0"/>
                <wp:positionH relativeFrom="column">
                  <wp:posOffset>1295400</wp:posOffset>
                </wp:positionH>
                <wp:positionV relativeFrom="paragraph">
                  <wp:posOffset>1816372</wp:posOffset>
                </wp:positionV>
                <wp:extent cx="1349829" cy="293007"/>
                <wp:effectExtent l="0" t="0" r="22225" b="12065"/>
                <wp:wrapNone/>
                <wp:docPr id="14" name="Text Box 14"/>
                <wp:cNvGraphicFramePr/>
                <a:graphic xmlns:a="http://schemas.openxmlformats.org/drawingml/2006/main">
                  <a:graphicData uri="http://schemas.microsoft.com/office/word/2010/wordprocessingShape">
                    <wps:wsp>
                      <wps:cNvSpPr txBox="1"/>
                      <wps:spPr>
                        <a:xfrm>
                          <a:off x="0" y="0"/>
                          <a:ext cx="1349829" cy="29300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E4547" w:rsidRDefault="00FE4547">
                            <w:r>
                              <w:t>Message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4" o:spid="_x0000_s1027" type="#_x0000_t202" style="position:absolute;margin-left:102pt;margin-top:143pt;width:106.3pt;height:23.0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" fillcolor="white [3201]" strokeweight=".5pt">
                <v:textbox>
                  <w:txbxContent>
                    <w:p w:rsidR="00FE4547" w:rsidRDefault="00FE4547">
                      <w:r>
                        <w:t>Message</w:t>
                      </w:r>
                    </w:p>
                  </w:txbxContent>
                </v:textbox>
              </v:shape>
            </w:pict>
          </mc:Fallback>
        </mc:AlternateContent>
      </w:r>
      <w:r w:rsidR="00EC2E59" w:rsidRPr="004D3014">
        <w:rPr>
          <w:rFonts w:ascii="Times New Roman" w:hAnsi="Times New Roman" w:cs="Times New Roman"/>
          <w:noProof/>
          <w:sz w:val="24"/>
          <w:szCs w:val="24"/>
          <w:lang w:val="en-US"/>
        </w:rPr>
        <mc:AlternateContent>
          <mc:Choice Requires="wps">
            <w:drawing>
              <wp:anchor distT="0" distB="0" distL="114300" distR="114300" simplePos="0" relativeHeight="251667456" behindDoc="0" locked="0" layoutInCell="1" allowOverlap="1">
                <wp:simplePos x="0" y="0"/>
                <wp:positionH relativeFrom="column">
                  <wp:posOffset>2264229</wp:posOffset>
                </wp:positionH>
                <wp:positionV relativeFrom="paragraph">
                  <wp:posOffset>357686</wp:posOffset>
                </wp:positionV>
                <wp:extent cx="1872342" cy="272143"/>
                <wp:effectExtent l="0" t="0" r="13970" b="13970"/>
                <wp:wrapNone/>
                <wp:docPr id="12" name="Text Box 12"/>
                <wp:cNvGraphicFramePr/>
                <a:graphic xmlns:a="http://schemas.openxmlformats.org/drawingml/2006/main">
                  <a:graphicData uri="http://schemas.microsoft.com/office/word/2010/wordprocessingShape">
                    <wps:wsp>
                      <wps:cNvSpPr txBox="1"/>
                      <wps:spPr>
                        <a:xfrm>
                          <a:off x="0" y="0"/>
                          <a:ext cx="1872342" cy="27214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C2E59" w:rsidRDefault="00EC2E59">
                            <w:r>
                              <w:t>Environment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2" o:spid="_x0000_s1028" type="#_x0000_t202" style="position:absolute;margin-left:178.3pt;margin-top:28.15pt;width:147.45pt;height:21.4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" fillcolor="white [3201]" strokeweight=".5pt">
                <v:textbox>
                  <w:txbxContent>
                    <w:p w:rsidR="00EC2E59" w:rsidRDefault="00EC2E59">
                      <w:r>
                        <w:t>Environment</w:t>
                      </w:r>
                    </w:p>
                  </w:txbxContent>
                </v:textbox>
              </v:shape>
            </w:pict>
          </mc:Fallback>
        </mc:AlternateContent>
      </w:r>
      <w:r w:rsidR="00EC2E59" w:rsidRPr="004D3014">
        <w:rPr>
          <w:rFonts w:ascii="Times New Roman" w:hAnsi="Times New Roman" w:cs="Times New Roman"/>
          <w:noProof/>
          <w:sz w:val="24"/>
          <w:szCs w:val="24"/>
          <w:lang w:val="en-US"/>
        </w:rPr>
        <mc:AlternateContent>
          <mc:Choice Requires="wps">
            <w:drawing>
              <wp:anchor distT="0" distB="0" distL="114300" distR="114300" simplePos="0" relativeHeight="251666432" behindDoc="0" locked="0" layoutInCell="1" allowOverlap="1">
                <wp:simplePos x="0" y="0"/>
                <wp:positionH relativeFrom="column">
                  <wp:posOffset>1121229</wp:posOffset>
                </wp:positionH>
                <wp:positionV relativeFrom="paragraph">
                  <wp:posOffset>2175601</wp:posOffset>
                </wp:positionV>
                <wp:extent cx="1600200" cy="380637"/>
                <wp:effectExtent l="0" t="0" r="19050" b="19685"/>
                <wp:wrapNone/>
                <wp:docPr id="11" name="Text Box 11"/>
                <wp:cNvGraphicFramePr/>
                <a:graphic xmlns:a="http://schemas.openxmlformats.org/drawingml/2006/main">
                  <a:graphicData uri="http://schemas.microsoft.com/office/word/2010/wordprocessingShape">
                    <wps:wsp>
                      <wps:cNvSpPr txBox="1"/>
                      <wps:spPr>
                        <a:xfrm>
                          <a:off x="0" y="0"/>
                          <a:ext cx="1600200" cy="38063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C2E59" w:rsidRDefault="00EC2E59">
                            <w:r>
                              <w:t xml:space="preserve">      Feedback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 o:spid="_x0000_s1029" type="#_x0000_t202" style="position:absolute;margin-left:88.3pt;margin-top:171.3pt;width:126pt;height:29.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" fillcolor="white [3201]" strokeweight=".5pt">
                <v:textbox>
                  <w:txbxContent>
                    <w:p w:rsidR="00EC2E59" w:rsidRDefault="00EC2E59">
                      <w:r>
                        <w:t xml:space="preserve">      Feedback </w:t>
                      </w:r>
                    </w:p>
                  </w:txbxContent>
                </v:textbox>
              </v:shape>
            </w:pict>
          </mc:Fallback>
        </mc:AlternateContent>
      </w:r>
      <w:r w:rsidR="00EC2E59" w:rsidRPr="004D3014">
        <w:rPr>
          <w:rFonts w:ascii="Times New Roman" w:hAnsi="Times New Roman" w:cs="Times New Roman"/>
          <w:noProof/>
          <w:sz w:val="24"/>
          <w:szCs w:val="24"/>
          <w:lang w:val="en-US"/>
        </w:rPr>
        <mc:AlternateContent>
          <mc:Choice Requires="wps">
            <w:drawing>
              <wp:anchor distT="0" distB="0" distL="114300" distR="114300" simplePos="0" relativeHeight="251664384" behindDoc="0" locked="0" layoutInCell="1" allowOverlap="1" wp14:anchorId="3F6CBABD" wp14:editId="4944C6F7">
                <wp:simplePos x="0" y="0"/>
                <wp:positionH relativeFrom="column">
                  <wp:posOffset>424543</wp:posOffset>
                </wp:positionH>
                <wp:positionV relativeFrom="paragraph">
                  <wp:posOffset>2066743</wp:posOffset>
                </wp:positionV>
                <wp:extent cx="4735104" cy="65132"/>
                <wp:effectExtent l="38100" t="76200" r="0" b="87630"/>
                <wp:wrapNone/>
                <wp:docPr id="8" name="Straight Arrow Connector 8"/>
                <wp:cNvGraphicFramePr/>
                <a:graphic xmlns:a="http://schemas.openxmlformats.org/drawingml/2006/main">
                  <a:graphicData uri="http://schemas.microsoft.com/office/word/2010/wordprocessingShape">
                    <wps:wsp>
                      <wps:cNvCnPr/>
                      <wps:spPr>
                        <a:xfrm flipV="1">
                          <a:off x="0" y="0"/>
                          <a:ext cx="4735104" cy="65132"/>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8B7AF14" id="_x0000_t32" coordsize="21600,21600" o:spt="32" o:oned="t" path="m,l21600,21600e" filled="f">
                <v:path arrowok="t" fillok="f" o:connecttype="none"/>
                <o:lock v:ext="edit" shapetype="t"/>
              </v:shapetype>
              <v:shape id="Straight Arrow Connector 8" o:spid="_x0000_s1026" type="#_x0000_t32" style="position:absolute;margin-left:33.45pt;margin-top:162.75pt;width:372.85pt;height:5.15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" strokecolor="#5b9bd5 [3204]" strokeweight=".5pt">
                <v:stroke startarrow="block" endarrow="block" joinstyle="miter"/>
              </v:shape>
            </w:pict>
          </mc:Fallback>
        </mc:AlternateContent>
      </w:r>
      <w:r w:rsidR="00EC2E59" w:rsidRPr="004D3014">
        <w:rPr>
          <w:rFonts w:ascii="Times New Roman" w:hAnsi="Times New Roman" w:cs="Times New Roman"/>
          <w:noProof/>
          <w:sz w:val="24"/>
          <w:szCs w:val="24"/>
          <w:lang w:val="en-US"/>
        </w:rPr>
        <mc:AlternateContent>
          <mc:Choice Requires="wps">
            <w:drawing>
              <wp:anchor distT="0" distB="0" distL="114300" distR="114300" simplePos="0" relativeHeight="251665408" behindDoc="0" locked="0" layoutInCell="1" allowOverlap="1" wp14:anchorId="10BAA08D" wp14:editId="62AE08B4">
                <wp:simplePos x="0" y="0"/>
                <wp:positionH relativeFrom="column">
                  <wp:posOffset>5203371</wp:posOffset>
                </wp:positionH>
                <wp:positionV relativeFrom="paragraph">
                  <wp:posOffset>1424124</wp:posOffset>
                </wp:positionV>
                <wp:extent cx="32658" cy="707934"/>
                <wp:effectExtent l="76200" t="38100" r="62865" b="54610"/>
                <wp:wrapNone/>
                <wp:docPr id="9" name="Straight Arrow Connector 9"/>
                <wp:cNvGraphicFramePr/>
                <a:graphic xmlns:a="http://schemas.openxmlformats.org/drawingml/2006/main">
                  <a:graphicData uri="http://schemas.microsoft.com/office/word/2010/wordprocessingShape">
                    <wps:wsp>
                      <wps:cNvCnPr/>
                      <wps:spPr>
                        <a:xfrm flipH="1">
                          <a:off x="0" y="0"/>
                          <a:ext cx="32658" cy="707934"/>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B3AD0D6" id="Straight Arrow Connector 9" o:spid="_x0000_s1026" type="#_x0000_t32" style="position:absolute;margin-left:409.7pt;margin-top:112.15pt;width:2.55pt;height:55.75pt;flip:x;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" strokecolor="#5b9bd5 [3204]" strokeweight=".5pt">
                <v:stroke startarrow="block" endarrow="block" joinstyle="miter"/>
              </v:shape>
            </w:pict>
          </mc:Fallback>
        </mc:AlternateContent>
      </w:r>
      <w:r w:rsidR="00EC2E59" w:rsidRPr="004D3014">
        <w:rPr>
          <w:rFonts w:ascii="Times New Roman" w:hAnsi="Times New Roman" w:cs="Times New Roman"/>
          <w:noProof/>
          <w:sz w:val="24"/>
          <w:szCs w:val="24"/>
          <w:lang w:val="en-US"/>
        </w:rPr>
        <mc:AlternateContent>
          <mc:Choice Requires="wps">
            <w:drawing>
              <wp:anchor distT="0" distB="0" distL="114300" distR="114300" simplePos="0" relativeHeight="251663360" behindDoc="0" locked="0" layoutInCell="1" allowOverlap="1">
                <wp:simplePos x="0" y="0"/>
                <wp:positionH relativeFrom="column">
                  <wp:posOffset>413657</wp:posOffset>
                </wp:positionH>
                <wp:positionV relativeFrom="paragraph">
                  <wp:posOffset>760458</wp:posOffset>
                </wp:positionV>
                <wp:extent cx="65314" cy="1349828"/>
                <wp:effectExtent l="76200" t="38100" r="68580" b="60325"/>
                <wp:wrapNone/>
                <wp:docPr id="7" name="Straight Arrow Connector 7"/>
                <wp:cNvGraphicFramePr/>
                <a:graphic xmlns:a="http://schemas.openxmlformats.org/drawingml/2006/main">
                  <a:graphicData uri="http://schemas.microsoft.com/office/word/2010/wordprocessingShape">
                    <wps:wsp>
                      <wps:cNvCnPr/>
                      <wps:spPr>
                        <a:xfrm flipH="1">
                          <a:off x="0" y="0"/>
                          <a:ext cx="65314" cy="1349828"/>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720955EF" id="Straight Arrow Connector 7" o:spid="_x0000_s1026" type="#_x0000_t32" style="position:absolute;margin-left:32.55pt;margin-top:59.9pt;width:5.15pt;height:106.3pt;flip:x;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" strokecolor="#5b9bd5 [3204]" strokeweight=".5pt">
                <v:stroke startarrow="block" endarrow="block" joinstyle="miter"/>
              </v:shape>
            </w:pict>
          </mc:Fallback>
        </mc:AlternateContent>
      </w:r>
      <w:r w:rsidR="00EC2E59" w:rsidRPr="004D3014">
        <w:rPr>
          <w:rFonts w:ascii="Times New Roman" w:hAnsi="Times New Roman" w:cs="Times New Roman"/>
          <w:noProof/>
          <w:sz w:val="24"/>
          <w:szCs w:val="24"/>
          <w:lang w:val="en-US"/>
        </w:rPr>
        <mc:AlternateContent>
          <mc:Choice Requires="wps">
            <w:drawing>
              <wp:anchor distT="0" distB="0" distL="114300" distR="114300" simplePos="0" relativeHeight="251662336" behindDoc="0" locked="0" layoutInCell="1" allowOverlap="1" wp14:anchorId="40F722C8" wp14:editId="63FE39D5">
                <wp:simplePos x="0" y="0"/>
                <wp:positionH relativeFrom="column">
                  <wp:posOffset>1197429</wp:posOffset>
                </wp:positionH>
                <wp:positionV relativeFrom="paragraph">
                  <wp:posOffset>3405686</wp:posOffset>
                </wp:positionV>
                <wp:extent cx="2078990" cy="294187"/>
                <wp:effectExtent l="0" t="0" r="16510" b="10795"/>
                <wp:wrapNone/>
                <wp:docPr id="5" name="Rectangle 5"/>
                <wp:cNvGraphicFramePr/>
                <a:graphic xmlns:a="http://schemas.openxmlformats.org/drawingml/2006/main">
                  <a:graphicData uri="http://schemas.microsoft.com/office/word/2010/wordprocessingShape">
                    <wps:wsp>
                      <wps:cNvSpPr/>
                      <wps:spPr>
                        <a:xfrm>
                          <a:off x="0" y="0"/>
                          <a:ext cx="2078990" cy="294187"/>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EC2E59" w:rsidRDefault="00EC2E59" w:rsidP="00EC2E59">
                            <w:r>
                              <w:t>Noise</w:t>
                            </w:r>
                          </w:p>
                          <w:p w:rsidR="00EC2E59" w:rsidRDefault="00EC2E59" w:rsidP="00EC2E5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0F722C8" id="Rectangle 5" o:spid="_x0000_s1030" style="position:absolute;margin-left:94.3pt;margin-top:268.15pt;width:163.7pt;height:23.1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" fillcolor="#5b9bd5 [3204]" strokecolor="#1f4d78 [1604]" strokeweight="1pt">
                <v:textbox>
                  <w:txbxContent>
                    <w:p w:rsidR="00EC2E59" w:rsidRDefault="00EC2E59" w:rsidP="00EC2E59">
                      <w:r>
                        <w:t>Noise</w:t>
                      </w:r>
                    </w:p>
                    <w:p w:rsidR="00EC2E59" w:rsidRDefault="00EC2E59" w:rsidP="00EC2E59"/>
                  </w:txbxContent>
                </v:textbox>
              </v:rect>
            </w:pict>
          </mc:Fallback>
        </mc:AlternateContent>
      </w:r>
      <w:r w:rsidR="00EC2E59" w:rsidRPr="004D3014">
        <w:rPr>
          <w:rFonts w:ascii="Times New Roman" w:hAnsi="Times New Roman" w:cs="Times New Roman"/>
          <w:noProof/>
          <w:sz w:val="24"/>
          <w:szCs w:val="24"/>
          <w:lang w:val="en-US"/>
        </w:rPr>
        <mc:AlternateContent>
          <mc:Choice Requires="wps">
            <w:drawing>
              <wp:anchor distT="0" distB="0" distL="114300" distR="114300" simplePos="0" relativeHeight="251660288" behindDoc="0" locked="0" layoutInCell="1" allowOverlap="1" wp14:anchorId="657533C0" wp14:editId="5C4F26D0">
                <wp:simplePos x="0" y="0"/>
                <wp:positionH relativeFrom="column">
                  <wp:posOffset>4735286</wp:posOffset>
                </wp:positionH>
                <wp:positionV relativeFrom="paragraph">
                  <wp:posOffset>847544</wp:posOffset>
                </wp:positionV>
                <wp:extent cx="838200" cy="576942"/>
                <wp:effectExtent l="0" t="0" r="19050" b="13970"/>
                <wp:wrapNone/>
                <wp:docPr id="4" name="Rectangle 4"/>
                <wp:cNvGraphicFramePr/>
                <a:graphic xmlns:a="http://schemas.openxmlformats.org/drawingml/2006/main">
                  <a:graphicData uri="http://schemas.microsoft.com/office/word/2010/wordprocessingShape">
                    <wps:wsp>
                      <wps:cNvSpPr/>
                      <wps:spPr>
                        <a:xfrm>
                          <a:off x="0" y="0"/>
                          <a:ext cx="838200" cy="576942"/>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12B43" w:rsidRDefault="00B12B43" w:rsidP="00B12B43">
                            <w:pPr>
                              <w:jc w:val="center"/>
                            </w:pPr>
                            <w:r>
                              <w:t>Receiver</w:t>
                            </w:r>
                          </w:p>
                          <w:p w:rsidR="00EC2E59" w:rsidRDefault="00EC2E59" w:rsidP="00B12B43">
                            <w:pPr>
                              <w:jc w:val="center"/>
                            </w:pPr>
                            <w:r>
                              <w:t>Decodes</w:t>
                            </w:r>
                          </w:p>
                          <w:p w:rsidR="00EC2E59" w:rsidRDefault="00EC2E59" w:rsidP="00B12B43">
                            <w:pPr>
                              <w:jc w:val="center"/>
                            </w:pPr>
                          </w:p>
                          <w:p w:rsidR="00B12B43" w:rsidRDefault="00B12B43" w:rsidP="00B12B4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57533C0" id="Rectangle 4" o:spid="_x0000_s1031" style="position:absolute;margin-left:372.85pt;margin-top:66.75pt;width:66pt;height:45.4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" fillcolor="#5b9bd5 [3204]" strokecolor="#1f4d78 [1604]" strokeweight="1pt">
                <v:textbox>
                  <w:txbxContent>
                    <w:p w:rsidR="00B12B43" w:rsidRDefault="00B12B43" w:rsidP="00B12B43">
                      <w:pPr>
                        <w:jc w:val="center"/>
                      </w:pPr>
                      <w:r>
                        <w:t>Receiver</w:t>
                      </w:r>
                    </w:p>
                    <w:p w:rsidR="00EC2E59" w:rsidRDefault="00EC2E59" w:rsidP="00B12B43">
                      <w:pPr>
                        <w:jc w:val="center"/>
                      </w:pPr>
                      <w:r>
                        <w:t>Decodes</w:t>
                      </w:r>
                    </w:p>
                    <w:p w:rsidR="00EC2E59" w:rsidRDefault="00EC2E59" w:rsidP="00B12B43">
                      <w:pPr>
                        <w:jc w:val="center"/>
                      </w:pPr>
                    </w:p>
                    <w:p w:rsidR="00B12B43" w:rsidRDefault="00B12B43" w:rsidP="00B12B43">
                      <w:pPr>
                        <w:jc w:val="center"/>
                      </w:pPr>
                    </w:p>
                  </w:txbxContent>
                </v:textbox>
              </v:rect>
            </w:pict>
          </mc:Fallback>
        </mc:AlternateContent>
      </w:r>
      <w:r w:rsidR="00B12B43" w:rsidRPr="004D3014">
        <w:rPr>
          <w:rFonts w:ascii="Times New Roman" w:hAnsi="Times New Roman" w:cs="Times New Roman"/>
          <w:noProof/>
          <w:sz w:val="24"/>
          <w:szCs w:val="24"/>
          <w:lang w:val="en-US"/>
        </w:rPr>
        <mc:AlternateContent>
          <mc:Choice Requires="wps">
            <w:drawing>
              <wp:anchor distT="0" distB="0" distL="114300" distR="114300" simplePos="0" relativeHeight="251661312" behindDoc="0" locked="0" layoutInCell="1" allowOverlap="1" wp14:anchorId="580FCBC2" wp14:editId="7108C0D1">
                <wp:simplePos x="0" y="0"/>
                <wp:positionH relativeFrom="column">
                  <wp:posOffset>1828800</wp:posOffset>
                </wp:positionH>
                <wp:positionV relativeFrom="paragraph">
                  <wp:posOffset>1217658</wp:posOffset>
                </wp:positionV>
                <wp:extent cx="2079171" cy="402771"/>
                <wp:effectExtent l="0" t="0" r="16510" b="16510"/>
                <wp:wrapNone/>
                <wp:docPr id="6" name="Rectangle 6"/>
                <wp:cNvGraphicFramePr/>
                <a:graphic xmlns:a="http://schemas.openxmlformats.org/drawingml/2006/main">
                  <a:graphicData uri="http://schemas.microsoft.com/office/word/2010/wordprocessingShape">
                    <wps:wsp>
                      <wps:cNvSpPr/>
                      <wps:spPr>
                        <a:xfrm>
                          <a:off x="0" y="0"/>
                          <a:ext cx="2079171" cy="402771"/>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12B43" w:rsidRDefault="00B12B43" w:rsidP="00B12B43">
                            <w:pPr>
                              <w:jc w:val="center"/>
                            </w:pPr>
                            <w:r>
                              <w:t>Channel</w:t>
                            </w:r>
                          </w:p>
                          <w:p w:rsidR="00B12B43" w:rsidRDefault="00B12B43" w:rsidP="00B12B4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80FCBC2" id="Rectangle 6" o:spid="_x0000_s1032" style="position:absolute;margin-left:2in;margin-top:95.9pt;width:163.7pt;height:31.7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" fillcolor="#5b9bd5 [3204]" strokecolor="#1f4d78 [1604]" strokeweight="1pt">
                <v:textbox>
                  <w:txbxContent>
                    <w:p w:rsidR="00B12B43" w:rsidRDefault="00B12B43" w:rsidP="00B12B43">
                      <w:pPr>
                        <w:jc w:val="center"/>
                      </w:pPr>
                      <w:r>
                        <w:t>Channel</w:t>
                      </w:r>
                    </w:p>
                    <w:p w:rsidR="00B12B43" w:rsidRDefault="00B12B43" w:rsidP="00B12B43">
                      <w:pPr>
                        <w:jc w:val="center"/>
                      </w:pPr>
                    </w:p>
                  </w:txbxContent>
                </v:textbox>
              </v:rect>
            </w:pict>
          </mc:Fallback>
        </mc:AlternateContent>
      </w:r>
      <w:r w:rsidR="00B12B43" w:rsidRPr="004D3014">
        <w:rPr>
          <w:rFonts w:ascii="Times New Roman" w:hAnsi="Times New Roman" w:cs="Times New Roman"/>
          <w:noProof/>
          <w:sz w:val="24"/>
          <w:szCs w:val="24"/>
          <w:lang w:val="en-US"/>
        </w:rPr>
        <w:drawing>
          <wp:inline distT="0" distB="0" distL="0" distR="0">
            <wp:extent cx="5731510" cy="3930622"/>
            <wp:effectExtent l="0" t="0" r="2540" b="0"/>
            <wp:docPr id="2" name="Picture 2" descr="improving-doctor-patient-commun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proving-doctor-patient-communicatio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3930622"/>
                    </a:xfrm>
                    <a:prstGeom prst="rect">
                      <a:avLst/>
                    </a:prstGeom>
                    <a:noFill/>
                    <a:ln>
                      <a:noFill/>
                    </a:ln>
                  </pic:spPr>
                </pic:pic>
              </a:graphicData>
            </a:graphic>
          </wp:inline>
        </w:drawing>
      </w:r>
    </w:p>
    <w:p w:rsidR="003341B8" w:rsidRPr="0014733F" w:rsidRDefault="003341B8" w:rsidP="0014733F">
      <w:pPr>
        <w:pStyle w:val="NormalWeb"/>
        <w:spacing w:before="0" w:beforeAutospacing="0" w:after="0" w:afterAutospacing="0" w:line="480" w:lineRule="auto"/>
        <w:ind w:left="720" w:hanging="720"/>
        <w:jc w:val="both"/>
        <w:rPr>
          <w:color w:val="0E101A"/>
        </w:rPr>
      </w:pPr>
      <w:r w:rsidRPr="004D3014">
        <w:t>(</w:t>
      </w:r>
      <w:proofErr w:type="spellStart"/>
      <w:r w:rsidRPr="004D3014">
        <w:t>Raffi</w:t>
      </w:r>
      <w:proofErr w:type="spellEnd"/>
      <w:r w:rsidRPr="004D3014">
        <w:t>, 2014)</w:t>
      </w:r>
      <w:r w:rsidR="0014733F">
        <w:t xml:space="preserve"> </w:t>
      </w:r>
      <w:hyperlink r:id="rId7" w:tgtFrame="_blank" w:history="1">
        <w:r w:rsidR="0014733F" w:rsidRPr="004D3014">
          <w:rPr>
            <w:rStyle w:val="Hyperlink"/>
            <w:color w:val="4A6EE0"/>
          </w:rPr>
          <w:t>https://signaturemd.com/physicians/improving-doctor-patient-communication/</w:t>
        </w:r>
      </w:hyperlink>
    </w:p>
    <w:p w:rsidR="00970FB9" w:rsidRPr="004D3014" w:rsidRDefault="00970FB9" w:rsidP="004D3014">
      <w:pPr>
        <w:pStyle w:val="NormalWeb"/>
        <w:spacing w:before="0" w:beforeAutospacing="0" w:after="0" w:afterAutospacing="0" w:line="480" w:lineRule="auto"/>
        <w:ind w:firstLine="720"/>
        <w:jc w:val="both"/>
        <w:rPr>
          <w:color w:val="0E101A"/>
        </w:rPr>
      </w:pPr>
      <w:r w:rsidRPr="004D3014">
        <w:rPr>
          <w:color w:val="0E101A"/>
        </w:rPr>
        <w:t>The message is the information to be conveyed. Senders are the source of information. The receive</w:t>
      </w:r>
      <w:r w:rsidR="0094177F">
        <w:rPr>
          <w:color w:val="0E101A"/>
        </w:rPr>
        <w:t>r is the destination of the message</w:t>
      </w:r>
      <w:r w:rsidRPr="004D3014">
        <w:rPr>
          <w:color w:val="0E101A"/>
        </w:rPr>
        <w:t>. The sender encodes the messag</w:t>
      </w:r>
      <w:r w:rsidR="0094177F">
        <w:rPr>
          <w:color w:val="0E101A"/>
        </w:rPr>
        <w:t xml:space="preserve">e while the receiver tries to decode, retrieving </w:t>
      </w:r>
      <w:r w:rsidRPr="004D3014">
        <w:rPr>
          <w:color w:val="0E101A"/>
        </w:rPr>
        <w:t>meaning from the message received. Noise acts as the barrier to communication when the receiver is sending feedback to the sender. To a patient, the barrier may be pain and fatigue that distracts the concentration of the patient. The environment is the surrounding in the hospital room.</w:t>
      </w:r>
    </w:p>
    <w:p w:rsidR="00970FB9" w:rsidRPr="004D3014" w:rsidRDefault="00970FB9" w:rsidP="004D3014">
      <w:pPr>
        <w:pStyle w:val="NormalWeb"/>
        <w:spacing w:before="0" w:beforeAutospacing="0" w:after="0" w:afterAutospacing="0" w:line="480" w:lineRule="auto"/>
        <w:ind w:firstLine="720"/>
        <w:jc w:val="both"/>
        <w:rPr>
          <w:color w:val="0E101A"/>
        </w:rPr>
      </w:pPr>
      <w:r w:rsidRPr="004D3014">
        <w:rPr>
          <w:color w:val="0E101A"/>
        </w:rPr>
        <w:t>Communication between the nurse and the patient is irreversible since once the nurse or the patient utters some words, it can't be retrieved back</w:t>
      </w:r>
      <w:r w:rsidR="004442C5">
        <w:rPr>
          <w:color w:val="0E101A"/>
        </w:rPr>
        <w:t xml:space="preserve"> </w:t>
      </w:r>
      <w:r w:rsidRPr="004D3014">
        <w:rPr>
          <w:color w:val="0E101A"/>
        </w:rPr>
        <w:t>(</w:t>
      </w:r>
      <w:proofErr w:type="spellStart"/>
      <w:r w:rsidRPr="004D3014">
        <w:rPr>
          <w:color w:val="0E101A"/>
        </w:rPr>
        <w:t>Tonybraun</w:t>
      </w:r>
      <w:proofErr w:type="spellEnd"/>
      <w:r w:rsidRPr="004D3014">
        <w:rPr>
          <w:color w:val="0E101A"/>
        </w:rPr>
        <w:t xml:space="preserve">, 2018). Even in regrets of saying something, the receiver decodes the information, ready to give feedback. It is </w:t>
      </w:r>
      <w:r w:rsidRPr="004D3014">
        <w:rPr>
          <w:color w:val="0E101A"/>
        </w:rPr>
        <w:lastRenderedPageBreak/>
        <w:t>therefore vital that both parties involved in communication should examine and be careful with the words they utter.</w:t>
      </w:r>
    </w:p>
    <w:p w:rsidR="00970FB9" w:rsidRDefault="00970FB9" w:rsidP="004D3014">
      <w:pPr>
        <w:pStyle w:val="NormalWeb"/>
        <w:spacing w:before="0" w:beforeAutospacing="0" w:after="0" w:afterAutospacing="0" w:line="480" w:lineRule="auto"/>
        <w:ind w:firstLine="720"/>
        <w:jc w:val="both"/>
        <w:rPr>
          <w:color w:val="0E101A"/>
        </w:rPr>
      </w:pPr>
      <w:r w:rsidRPr="004D3014">
        <w:rPr>
          <w:color w:val="0E101A"/>
        </w:rPr>
        <w:t>Communication involves symbols and signs to make it's easier for both receiver and sender to understand the message. For example, if the patient is in pain and wants to explain how he is feeling, he may touch the body part in pain or use gestures to convey a message. To show feedback, the nurse may give some medication or provide instructions for the patient.</w:t>
      </w:r>
    </w:p>
    <w:p w:rsidR="004D3014" w:rsidRPr="004D3014" w:rsidRDefault="004D3014" w:rsidP="004D3014">
      <w:pPr>
        <w:pStyle w:val="NormalWeb"/>
        <w:spacing w:before="0" w:beforeAutospacing="0" w:after="0" w:afterAutospacing="0" w:line="480" w:lineRule="auto"/>
        <w:jc w:val="both"/>
        <w:rPr>
          <w:b/>
          <w:color w:val="0E101A"/>
        </w:rPr>
      </w:pPr>
      <w:r w:rsidRPr="004D3014">
        <w:rPr>
          <w:b/>
          <w:color w:val="0E101A"/>
        </w:rPr>
        <w:t>Question 2</w:t>
      </w:r>
    </w:p>
    <w:p w:rsidR="00970FB9" w:rsidRDefault="00970FB9" w:rsidP="004D3014">
      <w:pPr>
        <w:pStyle w:val="NormalWeb"/>
        <w:spacing w:before="0" w:beforeAutospacing="0" w:after="0" w:afterAutospacing="0" w:line="480" w:lineRule="auto"/>
        <w:ind w:firstLine="720"/>
        <w:jc w:val="both"/>
        <w:rPr>
          <w:color w:val="0E101A"/>
        </w:rPr>
      </w:pPr>
      <w:r w:rsidRPr="004D3014">
        <w:rPr>
          <w:color w:val="0E101A"/>
        </w:rPr>
        <w:t xml:space="preserve">Overconfidence has contributed significantly to my failure in a final examination. I would feel more successful, and I never need to revise using past papers due to my previous passes I had in the continuous assessment tests. Additionally, I have declared victory too soon </w:t>
      </w:r>
      <w:r w:rsidR="0094177F">
        <w:rPr>
          <w:color w:val="0E101A"/>
        </w:rPr>
        <w:t>i</w:t>
      </w:r>
      <w:r w:rsidRPr="004D3014">
        <w:rPr>
          <w:color w:val="0E101A"/>
        </w:rPr>
        <w:t>n my trial to lose weight through exercises after classes</w:t>
      </w:r>
      <w:r w:rsidR="004D3014">
        <w:rPr>
          <w:color w:val="0E101A"/>
        </w:rPr>
        <w:t xml:space="preserve"> </w:t>
      </w:r>
      <w:r w:rsidR="0094177F">
        <w:rPr>
          <w:color w:val="0E101A"/>
        </w:rPr>
        <w:t>(</w:t>
      </w:r>
      <w:proofErr w:type="spellStart"/>
      <w:r w:rsidRPr="004D3014">
        <w:rPr>
          <w:color w:val="0E101A"/>
        </w:rPr>
        <w:t>Kanter</w:t>
      </w:r>
      <w:proofErr w:type="spellEnd"/>
      <w:r w:rsidRPr="004D3014">
        <w:rPr>
          <w:color w:val="0E101A"/>
        </w:rPr>
        <w:t>, 2014). Once I lost a few pounds of weight, I started spending the time required for exercise</w:t>
      </w:r>
      <w:r w:rsidR="0094177F">
        <w:rPr>
          <w:color w:val="0E101A"/>
        </w:rPr>
        <w:t xml:space="preserve"> sleeping and taking junk food, leading to my obesity. </w:t>
      </w:r>
      <w:r w:rsidRPr="004D3014">
        <w:rPr>
          <w:color w:val="0E101A"/>
        </w:rPr>
        <w:t>Stereotypes have made me think that men in the nursing classes are breaking the barriers because of my belief that nursing is only for women. The thoughts have made me despise them and even advice, my junior men, not to choose nursing as their career. Moreover, the projection has caused me to keep assigning my juniors too much work, making them overwork.</w:t>
      </w:r>
    </w:p>
    <w:p w:rsidR="004D3014" w:rsidRPr="004D3014" w:rsidRDefault="004D3014" w:rsidP="004D3014">
      <w:pPr>
        <w:pStyle w:val="NormalWeb"/>
        <w:spacing w:before="0" w:beforeAutospacing="0" w:after="0" w:afterAutospacing="0" w:line="480" w:lineRule="auto"/>
        <w:jc w:val="both"/>
        <w:rPr>
          <w:b/>
          <w:color w:val="0E101A"/>
        </w:rPr>
      </w:pPr>
      <w:r w:rsidRPr="004D3014">
        <w:rPr>
          <w:b/>
          <w:color w:val="0E101A"/>
        </w:rPr>
        <w:t>Question 3</w:t>
      </w:r>
    </w:p>
    <w:p w:rsidR="00970FB9" w:rsidRDefault="00970FB9" w:rsidP="004D3014">
      <w:pPr>
        <w:pStyle w:val="NormalWeb"/>
        <w:spacing w:before="0" w:beforeAutospacing="0" w:after="0" w:afterAutospacing="0" w:line="480" w:lineRule="auto"/>
        <w:ind w:firstLine="720"/>
        <w:jc w:val="both"/>
        <w:rPr>
          <w:color w:val="0E101A"/>
        </w:rPr>
      </w:pPr>
      <w:r w:rsidRPr="004D3014">
        <w:rPr>
          <w:color w:val="0E101A"/>
        </w:rPr>
        <w:t>To conduct an informational interview, one has to contact and already known person and inform them of the intended interview, mostly friends and family. In the email, the sender of the email must be clear with the intentions of the conversation and be polite</w:t>
      </w:r>
      <w:r w:rsidR="004D3014">
        <w:rPr>
          <w:color w:val="0E101A"/>
        </w:rPr>
        <w:t xml:space="preserve"> </w:t>
      </w:r>
      <w:r w:rsidRPr="004D3014">
        <w:rPr>
          <w:color w:val="0E101A"/>
        </w:rPr>
        <w:t xml:space="preserve">(LiveCareer,2020). Also, learn to appreciate the person who is willing to help because of the time they spare and tell the individual you want to conduct an interview and not a job. It's crucial to organize and prepare the questions correctly to be asked to interviewees to save time. It's also important to tell the interviewee about your career and ideas you need to get about the </w:t>
      </w:r>
      <w:r w:rsidRPr="004D3014">
        <w:rPr>
          <w:color w:val="0E101A"/>
        </w:rPr>
        <w:lastRenderedPageBreak/>
        <w:t>company and career choice of the interviewee. At the end of the interview, it's advisable to ask for recommendations about the best other companies to interview. Moreover, follow-up email and gratitude after the meeting is crucial to show appreciation of time the interviewee spent on the moment.</w:t>
      </w:r>
    </w:p>
    <w:p w:rsidR="004D3014" w:rsidRPr="004D3014" w:rsidRDefault="004D3014" w:rsidP="004D3014">
      <w:pPr>
        <w:pStyle w:val="NormalWeb"/>
        <w:spacing w:before="0" w:beforeAutospacing="0" w:after="0" w:afterAutospacing="0" w:line="480" w:lineRule="auto"/>
        <w:jc w:val="both"/>
        <w:rPr>
          <w:b/>
          <w:color w:val="0E101A"/>
        </w:rPr>
      </w:pPr>
      <w:r w:rsidRPr="004D3014">
        <w:rPr>
          <w:b/>
          <w:color w:val="0E101A"/>
        </w:rPr>
        <w:t>Question 4</w:t>
      </w:r>
    </w:p>
    <w:p w:rsidR="00970FB9" w:rsidRPr="004D3014" w:rsidRDefault="00970FB9" w:rsidP="004D3014">
      <w:pPr>
        <w:pStyle w:val="NormalWeb"/>
        <w:spacing w:before="0" w:beforeAutospacing="0" w:after="0" w:afterAutospacing="0" w:line="480" w:lineRule="auto"/>
        <w:ind w:firstLine="720"/>
        <w:jc w:val="both"/>
        <w:rPr>
          <w:color w:val="0E101A"/>
        </w:rPr>
      </w:pPr>
      <w:r w:rsidRPr="004D3014">
        <w:rPr>
          <w:color w:val="0E101A"/>
        </w:rPr>
        <w:t>The co</w:t>
      </w:r>
      <w:r w:rsidR="004D3014">
        <w:rPr>
          <w:color w:val="0E101A"/>
        </w:rPr>
        <w:t>-</w:t>
      </w:r>
      <w:r w:rsidRPr="004D3014">
        <w:rPr>
          <w:color w:val="0E101A"/>
        </w:rPr>
        <w:t>culture of the interviewee believes that they should not talk to strangers and tell them about their personal lives. They also believe that no one should interrupt their daily schedules. Being a religious person, the interviewee could not spare time on the weekend claiming that it</w:t>
      </w:r>
      <w:r w:rsidR="0094177F">
        <w:rPr>
          <w:color w:val="0E101A"/>
        </w:rPr>
        <w:t>’</w:t>
      </w:r>
      <w:r w:rsidRPr="004D3014">
        <w:rPr>
          <w:color w:val="0E101A"/>
        </w:rPr>
        <w:t>s their worship day. They also believe that they will be fired if the boss realizes about the interview. In my co</w:t>
      </w:r>
      <w:r w:rsidR="004D3014">
        <w:rPr>
          <w:color w:val="0E101A"/>
        </w:rPr>
        <w:t>-</w:t>
      </w:r>
      <w:r w:rsidRPr="004D3014">
        <w:rPr>
          <w:color w:val="0E101A"/>
        </w:rPr>
        <w:t xml:space="preserve">culture, it's allowed to have a discussion with anyone provided they aren't an enemy or a terrorist. With prior booking to hold the interview, there is no restriction even if </w:t>
      </w:r>
      <w:r w:rsidR="004D3014" w:rsidRPr="004D3014">
        <w:rPr>
          <w:color w:val="0E101A"/>
        </w:rPr>
        <w:t>it’s</w:t>
      </w:r>
      <w:r w:rsidRPr="004D3014">
        <w:rPr>
          <w:color w:val="0E101A"/>
        </w:rPr>
        <w:t xml:space="preserve"> working time. Also, weekends are allowed for interview provided </w:t>
      </w:r>
      <w:proofErr w:type="spellStart"/>
      <w:r w:rsidRPr="004D3014">
        <w:rPr>
          <w:color w:val="0E101A"/>
        </w:rPr>
        <w:t>its</w:t>
      </w:r>
      <w:proofErr w:type="spellEnd"/>
      <w:r w:rsidRPr="004D3014">
        <w:rPr>
          <w:color w:val="0E101A"/>
        </w:rPr>
        <w:t xml:space="preserve"> doesn't take too long. The bosses on being informed earlier about a conversation, they can understand and enable it. The meeting is scheduled to take place in person, either in the office or in a restaurant. Talking over the phone may not be secure and maintain privacy. Having the interview in person would ensure trust hence the reliability of the information provided.</w:t>
      </w:r>
    </w:p>
    <w:p w:rsidR="00970FB9" w:rsidRDefault="00970FB9" w:rsidP="004D3014">
      <w:pPr>
        <w:pStyle w:val="NormalWeb"/>
        <w:spacing w:before="0" w:beforeAutospacing="0" w:after="0" w:afterAutospacing="0" w:line="480" w:lineRule="auto"/>
        <w:ind w:firstLine="720"/>
        <w:jc w:val="both"/>
        <w:rPr>
          <w:color w:val="0E101A"/>
        </w:rPr>
      </w:pPr>
      <w:r w:rsidRPr="004D3014">
        <w:rPr>
          <w:color w:val="0E101A"/>
        </w:rPr>
        <w:t> Assimilation has led to a dominant culture of the individual. Depending on the people they relate with, it has, therefore, boosted the belief of the interviewee. People living together within the interviewee's locations have influenced his culture. I expect to learn about their privacy and how they relate with their bosses once at work. I would also want to learn about their religion. Also, weekends were meant for relaxing; I would learn what they spend doing during the weekend.</w:t>
      </w:r>
    </w:p>
    <w:p w:rsidR="004D3014" w:rsidRPr="004D3014" w:rsidRDefault="004D3014" w:rsidP="004D3014">
      <w:pPr>
        <w:pStyle w:val="NormalWeb"/>
        <w:spacing w:before="0" w:beforeAutospacing="0" w:after="0" w:afterAutospacing="0" w:line="480" w:lineRule="auto"/>
        <w:jc w:val="both"/>
        <w:rPr>
          <w:b/>
          <w:color w:val="0E101A"/>
        </w:rPr>
      </w:pPr>
      <w:r w:rsidRPr="004D3014">
        <w:rPr>
          <w:b/>
          <w:color w:val="0E101A"/>
        </w:rPr>
        <w:t>Question 5</w:t>
      </w:r>
    </w:p>
    <w:p w:rsidR="00970FB9" w:rsidRPr="004D3014" w:rsidRDefault="00970FB9" w:rsidP="004D3014">
      <w:pPr>
        <w:pStyle w:val="NormalWeb"/>
        <w:spacing w:before="0" w:beforeAutospacing="0" w:after="0" w:afterAutospacing="0" w:line="480" w:lineRule="auto"/>
        <w:ind w:firstLine="720"/>
        <w:jc w:val="both"/>
        <w:rPr>
          <w:color w:val="0E101A"/>
        </w:rPr>
      </w:pPr>
      <w:r w:rsidRPr="004D3014">
        <w:rPr>
          <w:color w:val="0E101A"/>
        </w:rPr>
        <w:t xml:space="preserve">The interviewee has a strong belief about religion, a Jewish-American. The interview was conducted in the office during lunchtime to ensure working time is not consumed. The </w:t>
      </w:r>
      <w:r w:rsidRPr="004D3014">
        <w:rPr>
          <w:color w:val="0E101A"/>
        </w:rPr>
        <w:lastRenderedPageBreak/>
        <w:t xml:space="preserve">separation goals were predominantly used. The goal is used because we don't share the same </w:t>
      </w:r>
      <w:proofErr w:type="spellStart"/>
      <w:r w:rsidRPr="004D3014">
        <w:rPr>
          <w:color w:val="0E101A"/>
        </w:rPr>
        <w:t>coculture</w:t>
      </w:r>
      <w:proofErr w:type="spellEnd"/>
      <w:r w:rsidRPr="004D3014">
        <w:rPr>
          <w:color w:val="0E101A"/>
        </w:rPr>
        <w:t xml:space="preserve"> with the interviewee.</w:t>
      </w:r>
    </w:p>
    <w:p w:rsidR="00970FB9" w:rsidRPr="004D3014" w:rsidRDefault="00970FB9" w:rsidP="004D3014">
      <w:pPr>
        <w:pStyle w:val="NormalWeb"/>
        <w:spacing w:before="0" w:beforeAutospacing="0" w:after="0" w:afterAutospacing="0" w:line="480" w:lineRule="auto"/>
        <w:ind w:firstLine="720"/>
        <w:jc w:val="both"/>
        <w:rPr>
          <w:color w:val="0E101A"/>
        </w:rPr>
      </w:pPr>
      <w:r w:rsidRPr="004D3014">
        <w:rPr>
          <w:color w:val="0E101A"/>
        </w:rPr>
        <w:t>The interviewee is too secretive and hence raising an issue about the reliability of the information. Their rituals, mainly weddings, are conducted mostly in the afternoon with the morning being for feasting. Working on weekends is a sin and disrespect to their Gods</w:t>
      </w:r>
    </w:p>
    <w:p w:rsidR="004D3014" w:rsidRDefault="004D3014" w:rsidP="004D3014">
      <w:pPr>
        <w:pStyle w:val="NormalWeb"/>
        <w:spacing w:before="0" w:beforeAutospacing="0" w:after="0" w:afterAutospacing="0" w:line="480" w:lineRule="auto"/>
        <w:jc w:val="both"/>
        <w:rPr>
          <w:color w:val="0E101A"/>
        </w:rPr>
      </w:pPr>
    </w:p>
    <w:p w:rsidR="002266D4" w:rsidRDefault="002266D4">
      <w:pPr>
        <w:rPr>
          <w:rFonts w:ascii="Times New Roman" w:eastAsia="Times New Roman" w:hAnsi="Times New Roman" w:cs="Times New Roman"/>
          <w:color w:val="0E101A"/>
          <w:sz w:val="24"/>
          <w:szCs w:val="24"/>
          <w:lang w:eastAsia="en-GB"/>
        </w:rPr>
      </w:pPr>
      <w:r>
        <w:rPr>
          <w:color w:val="0E101A"/>
        </w:rPr>
        <w:br w:type="page"/>
      </w:r>
    </w:p>
    <w:p w:rsidR="00970FB9" w:rsidRPr="004D3014" w:rsidRDefault="00970FB9" w:rsidP="004D3014">
      <w:pPr>
        <w:pStyle w:val="NormalWeb"/>
        <w:spacing w:before="0" w:beforeAutospacing="0" w:after="0" w:afterAutospacing="0" w:line="480" w:lineRule="auto"/>
        <w:jc w:val="center"/>
        <w:rPr>
          <w:color w:val="0E101A"/>
        </w:rPr>
      </w:pPr>
      <w:r w:rsidRPr="004D3014">
        <w:rPr>
          <w:color w:val="0E101A"/>
        </w:rPr>
        <w:lastRenderedPageBreak/>
        <w:t>References</w:t>
      </w:r>
    </w:p>
    <w:p w:rsidR="004D3014" w:rsidRPr="004D3014" w:rsidRDefault="004D3014" w:rsidP="004D3014">
      <w:pPr>
        <w:pStyle w:val="NormalWeb"/>
        <w:spacing w:before="0" w:beforeAutospacing="0" w:after="0" w:afterAutospacing="0" w:line="480" w:lineRule="auto"/>
        <w:ind w:left="720" w:hanging="720"/>
        <w:jc w:val="both"/>
        <w:rPr>
          <w:color w:val="0E101A"/>
        </w:rPr>
      </w:pPr>
      <w:proofErr w:type="spellStart"/>
      <w:r w:rsidRPr="004D3014">
        <w:rPr>
          <w:color w:val="0E101A"/>
        </w:rPr>
        <w:t>Rosabeth</w:t>
      </w:r>
      <w:proofErr w:type="spellEnd"/>
      <w:r w:rsidRPr="004D3014">
        <w:rPr>
          <w:color w:val="0E101A"/>
        </w:rPr>
        <w:t xml:space="preserve"> Moss </w:t>
      </w:r>
      <w:proofErr w:type="spellStart"/>
      <w:r w:rsidRPr="004D3014">
        <w:rPr>
          <w:color w:val="0E101A"/>
        </w:rPr>
        <w:t>Kanter</w:t>
      </w:r>
      <w:proofErr w:type="spellEnd"/>
      <w:r w:rsidRPr="004D3014">
        <w:rPr>
          <w:color w:val="0E101A"/>
        </w:rPr>
        <w:t xml:space="preserve"> (2014) Overcome the Eight Barriers to Confidence </w:t>
      </w:r>
      <w:r w:rsidRPr="004D3014">
        <w:rPr>
          <w:i/>
          <w:color w:val="0E101A"/>
        </w:rPr>
        <w:t>Harvard Business</w:t>
      </w:r>
      <w:r w:rsidRPr="004D3014">
        <w:rPr>
          <w:color w:val="0E101A"/>
        </w:rPr>
        <w:t xml:space="preserve"> Review Retrieved from </w:t>
      </w:r>
      <w:hyperlink r:id="rId8" w:tgtFrame="_blank" w:history="1">
        <w:r w:rsidRPr="004D3014">
          <w:rPr>
            <w:rStyle w:val="Hyperlink"/>
            <w:color w:val="4A6EE0"/>
          </w:rPr>
          <w:t>https://hbr.org/2014/01/overcome-the-eight-barriers-to-confidence?fbclid=IwAR2LUAuLruraR_nn2lkwvetSmOKrZtyxH68T8CFIlF_rIa4AazO1-p4w2EQ</w:t>
        </w:r>
      </w:hyperlink>
    </w:p>
    <w:p w:rsidR="004D3014" w:rsidRPr="004D3014" w:rsidRDefault="004D3014" w:rsidP="004D3014">
      <w:pPr>
        <w:pStyle w:val="NormalWeb"/>
        <w:spacing w:before="0" w:beforeAutospacing="0" w:after="0" w:afterAutospacing="0" w:line="480" w:lineRule="auto"/>
        <w:ind w:left="720" w:hanging="720"/>
        <w:jc w:val="both"/>
        <w:rPr>
          <w:color w:val="0E101A"/>
        </w:rPr>
      </w:pPr>
      <w:proofErr w:type="spellStart"/>
      <w:r w:rsidRPr="004D3014">
        <w:rPr>
          <w:color w:val="0E101A"/>
        </w:rPr>
        <w:t>LiveCareer</w:t>
      </w:r>
      <w:proofErr w:type="spellEnd"/>
      <w:r w:rsidRPr="004D3014">
        <w:rPr>
          <w:color w:val="0E101A"/>
        </w:rPr>
        <w:t xml:space="preserve"> Staff Writer (2020) The Ultimate Guide to an Informational Interview </w:t>
      </w:r>
      <w:proofErr w:type="spellStart"/>
      <w:r w:rsidRPr="004D3014">
        <w:rPr>
          <w:i/>
          <w:color w:val="0E101A"/>
        </w:rPr>
        <w:t>LiveCareer</w:t>
      </w:r>
      <w:proofErr w:type="spellEnd"/>
      <w:r w:rsidRPr="004D3014">
        <w:rPr>
          <w:i/>
          <w:color w:val="0E101A"/>
        </w:rPr>
        <w:t xml:space="preserve"> </w:t>
      </w:r>
      <w:r w:rsidRPr="004D3014">
        <w:rPr>
          <w:color w:val="0E101A"/>
        </w:rPr>
        <w:t xml:space="preserve">Retrieved </w:t>
      </w:r>
      <w:proofErr w:type="gramStart"/>
      <w:r w:rsidRPr="004D3014">
        <w:rPr>
          <w:color w:val="0E101A"/>
        </w:rPr>
        <w:t>from  https://www.livecareer.com/resources/interviews/prep/informational-interviewing?fbclid=IwAR1ii4ah4nhtki46qKemsSijM1VxvOkmwE85Ciz59K_pP-7UatBvCtsCQA4</w:t>
      </w:r>
      <w:proofErr w:type="gramEnd"/>
    </w:p>
    <w:p w:rsidR="004D3014" w:rsidRPr="004D3014" w:rsidRDefault="004D3014" w:rsidP="004D3014">
      <w:pPr>
        <w:pStyle w:val="NormalWeb"/>
        <w:spacing w:before="0" w:beforeAutospacing="0" w:after="0" w:afterAutospacing="0" w:line="480" w:lineRule="auto"/>
        <w:ind w:left="720" w:hanging="720"/>
        <w:jc w:val="both"/>
        <w:rPr>
          <w:color w:val="0E101A"/>
        </w:rPr>
      </w:pPr>
      <w:r w:rsidRPr="004D3014">
        <w:rPr>
          <w:color w:val="0E101A"/>
        </w:rPr>
        <w:t xml:space="preserve">Caroline </w:t>
      </w:r>
      <w:proofErr w:type="spellStart"/>
      <w:r w:rsidRPr="004D3014">
        <w:rPr>
          <w:color w:val="0E101A"/>
        </w:rPr>
        <w:t>Raffi</w:t>
      </w:r>
      <w:proofErr w:type="spellEnd"/>
      <w:r w:rsidRPr="004D3014">
        <w:rPr>
          <w:color w:val="0E101A"/>
        </w:rPr>
        <w:t xml:space="preserve"> (2014, January 16) Improving Doctor-patient Communication </w:t>
      </w:r>
      <w:proofErr w:type="spellStart"/>
      <w:r w:rsidRPr="004D3014">
        <w:rPr>
          <w:i/>
          <w:color w:val="0E101A"/>
        </w:rPr>
        <w:t>SignatureMD</w:t>
      </w:r>
      <w:proofErr w:type="spellEnd"/>
      <w:r w:rsidRPr="004D3014">
        <w:rPr>
          <w:i/>
          <w:color w:val="0E101A"/>
        </w:rPr>
        <w:t xml:space="preserve"> </w:t>
      </w:r>
      <w:r w:rsidRPr="004D3014">
        <w:rPr>
          <w:color w:val="0E101A"/>
        </w:rPr>
        <w:t>Retrieved from </w:t>
      </w:r>
      <w:hyperlink r:id="rId9" w:tgtFrame="_blank" w:history="1">
        <w:r w:rsidRPr="004D3014">
          <w:rPr>
            <w:rStyle w:val="Hyperlink"/>
            <w:color w:val="4A6EE0"/>
          </w:rPr>
          <w:t>https://signaturemd.com/physicians/improving-doctor-patient-communication/</w:t>
        </w:r>
      </w:hyperlink>
    </w:p>
    <w:p w:rsidR="004D3014" w:rsidRPr="004D3014" w:rsidRDefault="004D3014" w:rsidP="004D3014">
      <w:pPr>
        <w:pStyle w:val="NormalWeb"/>
        <w:spacing w:before="0" w:beforeAutospacing="0" w:after="0" w:afterAutospacing="0" w:line="480" w:lineRule="auto"/>
        <w:ind w:left="720" w:hanging="720"/>
        <w:jc w:val="both"/>
        <w:rPr>
          <w:color w:val="0E101A"/>
        </w:rPr>
      </w:pPr>
      <w:proofErr w:type="spellStart"/>
      <w:r w:rsidRPr="004D3014">
        <w:rPr>
          <w:color w:val="0E101A"/>
        </w:rPr>
        <w:t>Tonybraun</w:t>
      </w:r>
      <w:proofErr w:type="spellEnd"/>
      <w:r w:rsidRPr="004D3014">
        <w:rPr>
          <w:color w:val="0E101A"/>
        </w:rPr>
        <w:t xml:space="preserve"> (2018, November 28) Communication is irreversible </w:t>
      </w:r>
      <w:proofErr w:type="spellStart"/>
      <w:r w:rsidRPr="004D3014">
        <w:rPr>
          <w:rStyle w:val="Emphasis"/>
          <w:color w:val="0E101A"/>
        </w:rPr>
        <w:t>Wealthyaffiliate</w:t>
      </w:r>
      <w:proofErr w:type="spellEnd"/>
      <w:r w:rsidRPr="004D3014">
        <w:rPr>
          <w:rStyle w:val="Emphasis"/>
          <w:color w:val="0E101A"/>
        </w:rPr>
        <w:t> </w:t>
      </w:r>
      <w:r w:rsidRPr="004D3014">
        <w:rPr>
          <w:color w:val="0E101A"/>
        </w:rPr>
        <w:t>Retrieved from </w:t>
      </w:r>
      <w:hyperlink r:id="rId10" w:tgtFrame="_blank" w:history="1">
        <w:r w:rsidRPr="004D3014">
          <w:rPr>
            <w:rStyle w:val="Hyperlink"/>
            <w:color w:val="4A6EE0"/>
          </w:rPr>
          <w:t>https://my.wealthyaffiliate.com/tonybraun/blog/communication-is-irreversible</w:t>
        </w:r>
      </w:hyperlink>
    </w:p>
    <w:sectPr w:rsidR="004D3014" w:rsidRPr="004D3014" w:rsidSect="004442C5">
      <w:headerReference w:type="default" r:id="rId11"/>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1248" w:rsidRDefault="00D11248" w:rsidP="004442C5">
      <w:pPr>
        <w:spacing w:after="0" w:line="240" w:lineRule="auto"/>
      </w:pPr>
      <w:r>
        <w:separator/>
      </w:r>
    </w:p>
  </w:endnote>
  <w:endnote w:type="continuationSeparator" w:id="0">
    <w:p w:rsidR="00D11248" w:rsidRDefault="00D11248" w:rsidP="004442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1248" w:rsidRDefault="00D11248" w:rsidP="004442C5">
      <w:pPr>
        <w:spacing w:after="0" w:line="240" w:lineRule="auto"/>
      </w:pPr>
      <w:r>
        <w:separator/>
      </w:r>
    </w:p>
  </w:footnote>
  <w:footnote w:type="continuationSeparator" w:id="0">
    <w:p w:rsidR="00D11248" w:rsidRDefault="00D11248" w:rsidP="004442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42C5" w:rsidRPr="004442C5" w:rsidRDefault="004442C5" w:rsidP="004442C5">
    <w:pPr>
      <w:pStyle w:val="Header"/>
      <w:rPr>
        <w:rFonts w:ascii="Times New Roman" w:hAnsi="Times New Roman" w:cs="Times New Roman"/>
        <w:sz w:val="24"/>
        <w:szCs w:val="24"/>
      </w:rPr>
    </w:pPr>
    <w:r w:rsidRPr="004442C5">
      <w:rPr>
        <w:rFonts w:ascii="Times New Roman" w:hAnsi="Times New Roman" w:cs="Times New Roman"/>
        <w:sz w:val="24"/>
        <w:szCs w:val="24"/>
      </w:rPr>
      <w:t>ORAL COMMUNICATION</w:t>
    </w:r>
    <w:r w:rsidR="002266D4">
      <w:rPr>
        <w:rFonts w:ascii="Times New Roman" w:hAnsi="Times New Roman" w:cs="Times New Roman"/>
        <w:sz w:val="24"/>
        <w:szCs w:val="24"/>
      </w:rPr>
      <w:tab/>
    </w:r>
    <w:r w:rsidR="002266D4">
      <w:rPr>
        <w:rFonts w:ascii="Times New Roman" w:hAnsi="Times New Roman" w:cs="Times New Roman"/>
        <w:sz w:val="24"/>
        <w:szCs w:val="24"/>
      </w:rPr>
      <w:tab/>
    </w:r>
    <w:r w:rsidR="002266D4" w:rsidRPr="002266D4">
      <w:rPr>
        <w:rFonts w:ascii="Times New Roman" w:hAnsi="Times New Roman" w:cs="Times New Roman"/>
        <w:sz w:val="24"/>
        <w:szCs w:val="24"/>
      </w:rPr>
      <w:fldChar w:fldCharType="begin"/>
    </w:r>
    <w:r w:rsidR="002266D4" w:rsidRPr="002266D4">
      <w:rPr>
        <w:rFonts w:ascii="Times New Roman" w:hAnsi="Times New Roman" w:cs="Times New Roman"/>
        <w:sz w:val="24"/>
        <w:szCs w:val="24"/>
      </w:rPr>
      <w:instrText xml:space="preserve"> PAGE   \* MERGEFORMAT </w:instrText>
    </w:r>
    <w:r w:rsidR="002266D4" w:rsidRPr="002266D4">
      <w:rPr>
        <w:rFonts w:ascii="Times New Roman" w:hAnsi="Times New Roman" w:cs="Times New Roman"/>
        <w:sz w:val="24"/>
        <w:szCs w:val="24"/>
      </w:rPr>
      <w:fldChar w:fldCharType="separate"/>
    </w:r>
    <w:r w:rsidR="002266D4">
      <w:rPr>
        <w:rFonts w:ascii="Times New Roman" w:hAnsi="Times New Roman" w:cs="Times New Roman"/>
        <w:noProof/>
        <w:sz w:val="24"/>
        <w:szCs w:val="24"/>
      </w:rPr>
      <w:t>6</w:t>
    </w:r>
    <w:r w:rsidR="002266D4" w:rsidRPr="002266D4">
      <w:rPr>
        <w:rFonts w:ascii="Times New Roman" w:hAnsi="Times New Roman" w:cs="Times New Roman"/>
        <w:noProof/>
        <w:sz w:val="24"/>
        <w:szCs w:val="24"/>
      </w:rPr>
      <w:fldChar w:fldCharType="end"/>
    </w:r>
  </w:p>
  <w:p w:rsidR="004442C5" w:rsidRDefault="004442C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42C5" w:rsidRPr="004442C5" w:rsidRDefault="002266D4">
    <w:pPr>
      <w:pStyle w:val="Header"/>
      <w:rPr>
        <w:rFonts w:ascii="Times New Roman" w:hAnsi="Times New Roman" w:cs="Times New Roman"/>
        <w:sz w:val="24"/>
        <w:szCs w:val="24"/>
      </w:rPr>
    </w:pPr>
    <w:r w:rsidRPr="004442C5">
      <w:rPr>
        <w:rFonts w:ascii="Times New Roman" w:hAnsi="Times New Roman" w:cs="Times New Roman"/>
        <w:sz w:val="24"/>
        <w:szCs w:val="24"/>
      </w:rPr>
      <w:t>Running head</w:t>
    </w:r>
    <w:r w:rsidR="004442C5" w:rsidRPr="004442C5">
      <w:rPr>
        <w:rFonts w:ascii="Times New Roman" w:hAnsi="Times New Roman" w:cs="Times New Roman"/>
        <w:sz w:val="24"/>
        <w:szCs w:val="24"/>
      </w:rPr>
      <w:t xml:space="preserve">: </w:t>
    </w:r>
    <w:r w:rsidR="00F213DA">
      <w:rPr>
        <w:rFonts w:ascii="Times New Roman" w:hAnsi="Times New Roman" w:cs="Times New Roman"/>
        <w:sz w:val="24"/>
        <w:szCs w:val="24"/>
      </w:rPr>
      <w:t>ORAL COMMUNICATION</w:t>
    </w:r>
    <w:r>
      <w:rPr>
        <w:rFonts w:ascii="Times New Roman" w:hAnsi="Times New Roman" w:cs="Times New Roman"/>
        <w:sz w:val="24"/>
        <w:szCs w:val="24"/>
      </w:rPr>
      <w:tab/>
    </w:r>
    <w:r>
      <w:rPr>
        <w:rFonts w:ascii="Times New Roman" w:hAnsi="Times New Roman" w:cs="Times New Roman"/>
        <w:sz w:val="24"/>
        <w:szCs w:val="24"/>
      </w:rPr>
      <w:tab/>
    </w:r>
    <w:r w:rsidRPr="002266D4">
      <w:rPr>
        <w:rFonts w:ascii="Times New Roman" w:hAnsi="Times New Roman" w:cs="Times New Roman"/>
        <w:sz w:val="24"/>
        <w:szCs w:val="24"/>
      </w:rPr>
      <w:fldChar w:fldCharType="begin"/>
    </w:r>
    <w:r w:rsidRPr="002266D4">
      <w:rPr>
        <w:rFonts w:ascii="Times New Roman" w:hAnsi="Times New Roman" w:cs="Times New Roman"/>
        <w:sz w:val="24"/>
        <w:szCs w:val="24"/>
      </w:rPr>
      <w:instrText xml:space="preserve"> PAGE   \* MERGEFORMAT </w:instrText>
    </w:r>
    <w:r w:rsidRPr="002266D4">
      <w:rPr>
        <w:rFonts w:ascii="Times New Roman" w:hAnsi="Times New Roman" w:cs="Times New Roman"/>
        <w:sz w:val="24"/>
        <w:szCs w:val="24"/>
      </w:rPr>
      <w:fldChar w:fldCharType="separate"/>
    </w:r>
    <w:r>
      <w:rPr>
        <w:rFonts w:ascii="Times New Roman" w:hAnsi="Times New Roman" w:cs="Times New Roman"/>
        <w:noProof/>
        <w:sz w:val="24"/>
        <w:szCs w:val="24"/>
      </w:rPr>
      <w:t>1</w:t>
    </w:r>
    <w:r w:rsidRPr="002266D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0332"/>
    <w:rsid w:val="0000084A"/>
    <w:rsid w:val="000543F7"/>
    <w:rsid w:val="0014733F"/>
    <w:rsid w:val="002266D4"/>
    <w:rsid w:val="003341B8"/>
    <w:rsid w:val="00383150"/>
    <w:rsid w:val="004442C5"/>
    <w:rsid w:val="0049715B"/>
    <w:rsid w:val="004D3014"/>
    <w:rsid w:val="004E3F26"/>
    <w:rsid w:val="00715A5E"/>
    <w:rsid w:val="0073328B"/>
    <w:rsid w:val="007E0332"/>
    <w:rsid w:val="00810B52"/>
    <w:rsid w:val="008727CF"/>
    <w:rsid w:val="008E368F"/>
    <w:rsid w:val="0094177F"/>
    <w:rsid w:val="00970FB9"/>
    <w:rsid w:val="009A3BED"/>
    <w:rsid w:val="00AF62FE"/>
    <w:rsid w:val="00B12B43"/>
    <w:rsid w:val="00B5683C"/>
    <w:rsid w:val="00BB4B08"/>
    <w:rsid w:val="00BC28A8"/>
    <w:rsid w:val="00CF069C"/>
    <w:rsid w:val="00D11248"/>
    <w:rsid w:val="00D22DF8"/>
    <w:rsid w:val="00EA04B7"/>
    <w:rsid w:val="00EC2E59"/>
    <w:rsid w:val="00ED2BE8"/>
    <w:rsid w:val="00F213DA"/>
    <w:rsid w:val="00F3789E"/>
    <w:rsid w:val="00FE45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074F3"/>
  <w15:chartTrackingRefBased/>
  <w15:docId w15:val="{BFD21227-0D70-4F8F-B9D2-6FC0F0918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abel">
    <w:name w:val="label"/>
    <w:basedOn w:val="DefaultParagraphFont"/>
    <w:rsid w:val="007E0332"/>
  </w:style>
  <w:style w:type="character" w:styleId="Hyperlink">
    <w:name w:val="Hyperlink"/>
    <w:basedOn w:val="DefaultParagraphFont"/>
    <w:uiPriority w:val="99"/>
    <w:semiHidden/>
    <w:unhideWhenUsed/>
    <w:rsid w:val="008E368F"/>
    <w:rPr>
      <w:color w:val="0000FF"/>
      <w:u w:val="single"/>
    </w:rPr>
  </w:style>
  <w:style w:type="paragraph" w:styleId="NormalWeb">
    <w:name w:val="Normal (Web)"/>
    <w:basedOn w:val="Normal"/>
    <w:uiPriority w:val="99"/>
    <w:unhideWhenUsed/>
    <w:rsid w:val="00970FB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970FB9"/>
    <w:rPr>
      <w:i/>
      <w:iCs/>
    </w:rPr>
  </w:style>
  <w:style w:type="paragraph" w:styleId="Header">
    <w:name w:val="header"/>
    <w:basedOn w:val="Normal"/>
    <w:link w:val="HeaderChar"/>
    <w:uiPriority w:val="99"/>
    <w:unhideWhenUsed/>
    <w:rsid w:val="004442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42C5"/>
  </w:style>
  <w:style w:type="paragraph" w:styleId="Footer">
    <w:name w:val="footer"/>
    <w:basedOn w:val="Normal"/>
    <w:link w:val="FooterChar"/>
    <w:uiPriority w:val="99"/>
    <w:unhideWhenUsed/>
    <w:rsid w:val="004442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42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7478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br.org/2014/01/overcome-the-eight-barriers-to-confidence?fbclid=IwAR2LUAuLruraR_nn2lkwvetSmOKrZtyxH68T8CFIlF_rIa4AazO1-p4w2EQ"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signaturemd.com/physicians/improving-doctor-patient-communication/"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my.wealthyaffiliate.com/tonybraun/blog/communication-is-irreversible" TargetMode="External"/><Relationship Id="rId4" Type="http://schemas.openxmlformats.org/officeDocument/2006/relationships/footnotes" Target="footnotes.xml"/><Relationship Id="rId9" Type="http://schemas.openxmlformats.org/officeDocument/2006/relationships/hyperlink" Target="https://signaturemd.com/physicians/improving-doctor-patient-communicatio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997</Words>
  <Characters>5684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GATU</dc:creator>
  <cp:keywords/>
  <dc:description/>
  <cp:lastModifiedBy>Windows User</cp:lastModifiedBy>
  <cp:revision>2</cp:revision>
  <dcterms:created xsi:type="dcterms:W3CDTF">2020-02-09T18:00:00Z</dcterms:created>
  <dcterms:modified xsi:type="dcterms:W3CDTF">2020-02-09T18:00:00Z</dcterms:modified>
</cp:coreProperties>
</file>